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48CF" w:rsidRDefault="00EB48CF" w:rsidP="00EB48CF">
      <w:pPr>
        <w:spacing w:after="120" w:line="360" w:lineRule="auto"/>
        <w:rPr>
          <w:rFonts w:ascii="Verdana" w:hAnsi="Verdana"/>
          <w:b/>
          <w:color w:val="222222"/>
          <w:sz w:val="20"/>
          <w:szCs w:val="20"/>
        </w:rPr>
      </w:pPr>
      <w:r w:rsidRPr="0064641A">
        <w:rPr>
          <w:rFonts w:ascii="Verdana" w:hAnsi="Verdana"/>
          <w:b/>
          <w:color w:val="222222"/>
          <w:sz w:val="20"/>
          <w:szCs w:val="20"/>
        </w:rPr>
        <w:t>MODEL:</w:t>
      </w:r>
    </w:p>
    <w:p w:rsidR="00EB48CF" w:rsidRDefault="00EB48CF" w:rsidP="00EB48CF">
      <w:pPr>
        <w:spacing w:after="120" w:line="360" w:lineRule="auto"/>
        <w:jc w:val="center"/>
        <w:rPr>
          <w:rFonts w:ascii="Verdana" w:hAnsi="Verdana"/>
          <w:b/>
          <w:color w:val="222222"/>
          <w:sz w:val="20"/>
          <w:szCs w:val="20"/>
        </w:rPr>
      </w:pPr>
      <w:r>
        <w:rPr>
          <w:rFonts w:ascii="Verdana" w:hAnsi="Verdana"/>
          <w:b/>
          <w:color w:val="222222"/>
          <w:sz w:val="20"/>
          <w:szCs w:val="20"/>
        </w:rPr>
        <w:t>SOL·LICITUD ASSEMBLEA EXTRAORDINÀRIA PER PART DEL 10% DE LES PERSONES SÒCIES</w:t>
      </w:r>
    </w:p>
    <w:p w:rsidR="00EB48CF" w:rsidRDefault="00EB48CF" w:rsidP="00EB48CF">
      <w:pPr>
        <w:spacing w:after="120" w:line="360" w:lineRule="auto"/>
        <w:rPr>
          <w:rFonts w:ascii="Verdana" w:hAnsi="Verdana"/>
          <w:b/>
          <w:color w:val="222222"/>
          <w:sz w:val="20"/>
          <w:szCs w:val="20"/>
        </w:rPr>
      </w:pPr>
    </w:p>
    <w:p w:rsidR="00EB48CF" w:rsidRDefault="00EB48CF" w:rsidP="00EB48CF">
      <w:pPr>
        <w:spacing w:after="120" w:line="360" w:lineRule="auto"/>
        <w:rPr>
          <w:rFonts w:ascii="Verdana" w:hAnsi="Verdana"/>
          <w:color w:val="222222"/>
          <w:sz w:val="20"/>
          <w:szCs w:val="20"/>
        </w:rPr>
      </w:pPr>
      <w:r>
        <w:rPr>
          <w:rFonts w:ascii="Verdana" w:hAnsi="Verdana"/>
          <w:color w:val="222222"/>
          <w:sz w:val="20"/>
          <w:szCs w:val="20"/>
        </w:rPr>
        <w:t xml:space="preserve">A la </w:t>
      </w:r>
      <w:proofErr w:type="spellStart"/>
      <w:r>
        <w:rPr>
          <w:rFonts w:ascii="Verdana" w:hAnsi="Verdana"/>
          <w:color w:val="222222"/>
          <w:sz w:val="20"/>
          <w:szCs w:val="20"/>
        </w:rPr>
        <w:t>attn</w:t>
      </w:r>
      <w:proofErr w:type="spellEnd"/>
      <w:r>
        <w:rPr>
          <w:rFonts w:ascii="Verdana" w:hAnsi="Verdana"/>
          <w:color w:val="222222"/>
          <w:sz w:val="20"/>
          <w:szCs w:val="20"/>
        </w:rPr>
        <w:t>. De la Junta Directiva de l’entitat.......</w:t>
      </w:r>
    </w:p>
    <w:p w:rsidR="00EB48CF" w:rsidRDefault="00EB48CF" w:rsidP="00EB48CF">
      <w:pPr>
        <w:spacing w:after="120" w:line="360" w:lineRule="auto"/>
        <w:rPr>
          <w:rFonts w:ascii="Verdana" w:hAnsi="Verdana"/>
          <w:color w:val="222222"/>
          <w:sz w:val="20"/>
          <w:szCs w:val="20"/>
        </w:rPr>
      </w:pPr>
    </w:p>
    <w:p w:rsidR="00EB48CF" w:rsidRPr="00777AEA" w:rsidRDefault="00EB48CF" w:rsidP="00EB48CF">
      <w:pPr>
        <w:pStyle w:val="Ttulo3"/>
        <w:shd w:val="clear" w:color="auto" w:fill="FFFFFF"/>
        <w:spacing w:before="0" w:beforeAutospacing="0" w:after="225" w:afterAutospacing="0"/>
        <w:rPr>
          <w:rFonts w:ascii="Arial" w:hAnsi="Arial" w:cs="Arial"/>
          <w:b w:val="0"/>
          <w:sz w:val="36"/>
          <w:szCs w:val="36"/>
          <w:lang w:val="ca-ES"/>
        </w:rPr>
      </w:pPr>
      <w:r w:rsidRPr="00777AEA">
        <w:rPr>
          <w:rFonts w:ascii="Verdana" w:hAnsi="Verdana"/>
          <w:b w:val="0"/>
          <w:color w:val="222222"/>
          <w:sz w:val="20"/>
          <w:szCs w:val="20"/>
          <w:lang w:val="ca-ES"/>
        </w:rPr>
        <w:t xml:space="preserve">Els sotasignats, en la qualitat de socis i representant el 10% de les persones associades de l’entitat ................., sota l’empara del que s’estableix a l’article </w:t>
      </w:r>
      <w:r>
        <w:rPr>
          <w:rFonts w:ascii="Verdana" w:hAnsi="Verdana"/>
          <w:b w:val="0"/>
          <w:color w:val="222222"/>
          <w:sz w:val="20"/>
          <w:szCs w:val="20"/>
          <w:lang w:val="ca-ES"/>
        </w:rPr>
        <w:t>322.3.1.b)</w:t>
      </w:r>
      <w:r w:rsidRPr="00777AEA">
        <w:rPr>
          <w:rFonts w:ascii="Verdana" w:hAnsi="Verdana"/>
          <w:b w:val="0"/>
          <w:color w:val="222222"/>
          <w:sz w:val="20"/>
          <w:szCs w:val="20"/>
          <w:lang w:val="ca-ES"/>
        </w:rPr>
        <w:t xml:space="preserve"> de la Llei 4/2008, de 24 d'abril, del llibre tercer del Codi civil de Catalunya, relatiu a les persones jurídiques</w:t>
      </w:r>
      <w:r w:rsidRPr="00777AEA">
        <w:rPr>
          <w:rFonts w:ascii="Verdana" w:hAnsi="Verdana"/>
          <w:color w:val="222222"/>
          <w:sz w:val="20"/>
          <w:szCs w:val="20"/>
          <w:lang w:val="ca-ES"/>
        </w:rPr>
        <w:t xml:space="preserve">, </w:t>
      </w:r>
      <w:r w:rsidRPr="00777AEA">
        <w:rPr>
          <w:rFonts w:ascii="Verdana" w:hAnsi="Verdana"/>
          <w:b w:val="0"/>
          <w:color w:val="222222"/>
          <w:sz w:val="20"/>
          <w:szCs w:val="20"/>
          <w:lang w:val="ca-ES"/>
        </w:rPr>
        <w:t>així com el que es disposa a l’article ........... dels estatuts de l’entitat, sol·licitem la convocatòria d’una assemblea general extraordinària, la qual s’haurà de celebrar en el termini màxim de 30 dies, amb el següent ordre del dia:</w:t>
      </w:r>
    </w:p>
    <w:p w:rsidR="00EB48CF" w:rsidRDefault="00EB48CF" w:rsidP="00EB48CF">
      <w:pPr>
        <w:spacing w:after="120" w:line="360" w:lineRule="auto"/>
        <w:rPr>
          <w:rFonts w:ascii="Verdana" w:hAnsi="Verdana"/>
          <w:color w:val="222222"/>
          <w:sz w:val="20"/>
          <w:szCs w:val="20"/>
        </w:rPr>
      </w:pPr>
    </w:p>
    <w:p w:rsidR="00EB48CF" w:rsidRDefault="00EB48CF" w:rsidP="00EB48CF">
      <w:pPr>
        <w:spacing w:after="120" w:line="360" w:lineRule="auto"/>
        <w:rPr>
          <w:rFonts w:ascii="Verdana" w:hAnsi="Verdana"/>
          <w:color w:val="222222"/>
          <w:sz w:val="20"/>
          <w:szCs w:val="20"/>
        </w:rPr>
      </w:pPr>
      <w:r>
        <w:rPr>
          <w:rFonts w:ascii="Verdana" w:hAnsi="Verdana"/>
          <w:color w:val="222222"/>
          <w:sz w:val="20"/>
          <w:szCs w:val="20"/>
        </w:rPr>
        <w:tab/>
        <w:t>1.- ........................</w:t>
      </w:r>
    </w:p>
    <w:p w:rsidR="00EB48CF" w:rsidRDefault="00EB48CF" w:rsidP="00EB48CF">
      <w:pPr>
        <w:spacing w:after="120" w:line="360" w:lineRule="auto"/>
        <w:rPr>
          <w:rFonts w:ascii="Verdana" w:hAnsi="Verdana"/>
          <w:color w:val="222222"/>
          <w:sz w:val="20"/>
          <w:szCs w:val="20"/>
        </w:rPr>
      </w:pPr>
      <w:r>
        <w:rPr>
          <w:rFonts w:ascii="Verdana" w:hAnsi="Verdana"/>
          <w:color w:val="222222"/>
          <w:sz w:val="20"/>
          <w:szCs w:val="20"/>
        </w:rPr>
        <w:tab/>
        <w:t>2.- ........................</w:t>
      </w: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r>
        <w:rPr>
          <w:rFonts w:ascii="Verdana" w:hAnsi="Verdana"/>
          <w:color w:val="222222"/>
          <w:sz w:val="20"/>
          <w:szCs w:val="20"/>
        </w:rPr>
        <w:tab/>
        <w:t>3.- ........................</w:t>
      </w:r>
      <w:r>
        <w:rPr>
          <w:rFonts w:ascii="Verdana" w:hAnsi="Verdana"/>
          <w:color w:val="222222"/>
          <w:sz w:val="20"/>
          <w:szCs w:val="20"/>
        </w:rPr>
        <w:tab/>
      </w:r>
      <w:r>
        <w:rPr>
          <w:rFonts w:ascii="Verdana" w:hAnsi="Verdana"/>
          <w:color w:val="222222"/>
          <w:sz w:val="20"/>
          <w:szCs w:val="20"/>
        </w:rPr>
        <w:tab/>
      </w: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r>
        <w:rPr>
          <w:rFonts w:ascii="Verdana" w:hAnsi="Verdana"/>
          <w:color w:val="222222"/>
          <w:sz w:val="20"/>
          <w:szCs w:val="20"/>
        </w:rPr>
        <w:t>Demanem que s’atengui la petició arrel de la normativa esmentada i el que es disposa als estatuts de l’entitat.</w:t>
      </w: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r>
        <w:rPr>
          <w:rFonts w:ascii="Verdana" w:hAnsi="Verdana"/>
          <w:color w:val="222222"/>
          <w:sz w:val="20"/>
          <w:szCs w:val="20"/>
        </w:rPr>
        <w:t>Atentament,</w:t>
      </w: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r>
        <w:rPr>
          <w:rFonts w:ascii="Verdana" w:hAnsi="Verdana"/>
          <w:color w:val="222222"/>
          <w:sz w:val="20"/>
          <w:szCs w:val="20"/>
        </w:rPr>
        <w:t>Signatura i identificació de totes les persones sòcies que realitzen la sol·licitud</w:t>
      </w: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p>
    <w:p w:rsidR="00EB48CF" w:rsidRDefault="00EB48CF" w:rsidP="00EB48CF">
      <w:pPr>
        <w:tabs>
          <w:tab w:val="left" w:pos="708"/>
          <w:tab w:val="left" w:pos="1416"/>
          <w:tab w:val="left" w:pos="2124"/>
          <w:tab w:val="left" w:pos="2832"/>
          <w:tab w:val="left" w:pos="3360"/>
        </w:tabs>
        <w:spacing w:after="120" w:line="360" w:lineRule="auto"/>
        <w:rPr>
          <w:rFonts w:ascii="Verdana" w:hAnsi="Verdana"/>
          <w:b/>
          <w:color w:val="222222"/>
          <w:sz w:val="20"/>
          <w:szCs w:val="20"/>
        </w:rPr>
      </w:pPr>
      <w:r w:rsidRPr="00F95C19">
        <w:rPr>
          <w:rFonts w:ascii="Verdana" w:hAnsi="Verdana"/>
          <w:b/>
          <w:color w:val="222222"/>
          <w:sz w:val="20"/>
          <w:szCs w:val="20"/>
        </w:rPr>
        <w:t>FITXA:</w:t>
      </w:r>
    </w:p>
    <w:p w:rsidR="00EB48CF" w:rsidRDefault="00EB48CF" w:rsidP="00EB48CF">
      <w:pPr>
        <w:tabs>
          <w:tab w:val="left" w:pos="708"/>
          <w:tab w:val="left" w:pos="1416"/>
          <w:tab w:val="left" w:pos="2124"/>
          <w:tab w:val="left" w:pos="2832"/>
          <w:tab w:val="left" w:pos="3360"/>
        </w:tabs>
        <w:spacing w:after="120" w:line="360" w:lineRule="auto"/>
        <w:rPr>
          <w:rFonts w:ascii="Verdana" w:hAnsi="Verdana"/>
          <w:b/>
          <w:color w:val="222222"/>
          <w:sz w:val="20"/>
          <w:szCs w:val="20"/>
        </w:rPr>
      </w:pPr>
    </w:p>
    <w:p w:rsidR="00EB48CF" w:rsidRDefault="00EB48CF" w:rsidP="00EB48CF">
      <w:pPr>
        <w:tabs>
          <w:tab w:val="left" w:pos="708"/>
          <w:tab w:val="left" w:pos="1416"/>
          <w:tab w:val="left" w:pos="2124"/>
          <w:tab w:val="left" w:pos="2832"/>
          <w:tab w:val="left" w:pos="3360"/>
        </w:tabs>
        <w:spacing w:after="120" w:line="360" w:lineRule="auto"/>
        <w:rPr>
          <w:rFonts w:ascii="Verdana" w:hAnsi="Verdana"/>
          <w:b/>
          <w:color w:val="222222"/>
          <w:sz w:val="20"/>
          <w:szCs w:val="20"/>
        </w:rPr>
      </w:pPr>
      <w:r>
        <w:rPr>
          <w:rFonts w:ascii="Verdana" w:hAnsi="Verdana"/>
          <w:b/>
          <w:color w:val="222222"/>
          <w:sz w:val="20"/>
          <w:szCs w:val="20"/>
        </w:rPr>
        <w:t>QUÈ ÉS?</w:t>
      </w:r>
    </w:p>
    <w:p w:rsidR="00EB48CF" w:rsidRPr="007C3ABE" w:rsidRDefault="00EB48CF" w:rsidP="00EB48CF">
      <w:pPr>
        <w:tabs>
          <w:tab w:val="left" w:pos="708"/>
          <w:tab w:val="left" w:pos="1416"/>
          <w:tab w:val="left" w:pos="2124"/>
          <w:tab w:val="left" w:pos="2832"/>
          <w:tab w:val="left" w:pos="3360"/>
        </w:tabs>
        <w:spacing w:after="120" w:line="360" w:lineRule="auto"/>
        <w:rPr>
          <w:rFonts w:ascii="Verdana" w:eastAsia="Times New Roman" w:hAnsi="Verdana"/>
          <w:bCs/>
          <w:color w:val="222222"/>
          <w:sz w:val="20"/>
          <w:szCs w:val="20"/>
          <w:lang w:eastAsia="es-ES"/>
        </w:rPr>
      </w:pPr>
      <w:r w:rsidRPr="007C3ABE">
        <w:rPr>
          <w:rFonts w:ascii="Verdana" w:eastAsia="Times New Roman" w:hAnsi="Verdana"/>
          <w:bCs/>
          <w:color w:val="222222"/>
          <w:sz w:val="20"/>
          <w:szCs w:val="20"/>
          <w:lang w:eastAsia="es-ES"/>
        </w:rPr>
        <w:t>D’acord amb el que s’estableix a la normativa en matèria d’associacions, un 10% de les persones sòcies tenen dret a demanar a la Junta directiva que convoqui una assemblea general extraordinària. Aquesta sol·licitud sempre s’ha de fer per escrit.</w:t>
      </w:r>
    </w:p>
    <w:p w:rsidR="00EB48CF" w:rsidRDefault="00EB48CF" w:rsidP="00EB48CF">
      <w:pPr>
        <w:tabs>
          <w:tab w:val="left" w:pos="708"/>
          <w:tab w:val="left" w:pos="1416"/>
          <w:tab w:val="left" w:pos="2124"/>
          <w:tab w:val="left" w:pos="2832"/>
          <w:tab w:val="left" w:pos="3360"/>
        </w:tabs>
        <w:spacing w:after="120" w:line="360" w:lineRule="auto"/>
        <w:rPr>
          <w:rFonts w:ascii="Verdana" w:hAnsi="Verdana"/>
          <w:b/>
          <w:color w:val="222222"/>
          <w:sz w:val="20"/>
          <w:szCs w:val="20"/>
        </w:rPr>
      </w:pPr>
    </w:p>
    <w:p w:rsidR="00EB48CF" w:rsidRDefault="00EB48CF" w:rsidP="00EB48CF">
      <w:pPr>
        <w:tabs>
          <w:tab w:val="left" w:pos="708"/>
          <w:tab w:val="left" w:pos="1416"/>
          <w:tab w:val="left" w:pos="2124"/>
          <w:tab w:val="left" w:pos="2832"/>
          <w:tab w:val="left" w:pos="3360"/>
        </w:tabs>
        <w:spacing w:after="120" w:line="360" w:lineRule="auto"/>
        <w:rPr>
          <w:rFonts w:ascii="Verdana" w:hAnsi="Verdana"/>
          <w:b/>
          <w:color w:val="222222"/>
          <w:sz w:val="20"/>
          <w:szCs w:val="20"/>
        </w:rPr>
      </w:pPr>
    </w:p>
    <w:p w:rsidR="00EB48CF" w:rsidRDefault="00EB48CF" w:rsidP="00EB48CF">
      <w:pPr>
        <w:tabs>
          <w:tab w:val="left" w:pos="708"/>
          <w:tab w:val="left" w:pos="1416"/>
          <w:tab w:val="left" w:pos="2124"/>
          <w:tab w:val="left" w:pos="2832"/>
          <w:tab w:val="left" w:pos="3360"/>
        </w:tabs>
        <w:spacing w:after="120" w:line="360" w:lineRule="auto"/>
        <w:rPr>
          <w:rFonts w:ascii="Verdana" w:hAnsi="Verdana"/>
          <w:b/>
          <w:color w:val="222222"/>
          <w:sz w:val="20"/>
          <w:szCs w:val="20"/>
        </w:rPr>
      </w:pPr>
      <w:r>
        <w:rPr>
          <w:rFonts w:ascii="Verdana" w:hAnsi="Verdana"/>
          <w:b/>
          <w:color w:val="222222"/>
          <w:sz w:val="20"/>
          <w:szCs w:val="20"/>
        </w:rPr>
        <w:lastRenderedPageBreak/>
        <w:t>MÉS INFORMACIÓ</w:t>
      </w: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r w:rsidRPr="007C3ABE">
        <w:rPr>
          <w:rFonts w:ascii="Verdana" w:hAnsi="Verdana"/>
          <w:color w:val="222222"/>
          <w:sz w:val="20"/>
          <w:szCs w:val="20"/>
        </w:rPr>
        <w:t>La llei 4/2008, de 24 d’abril del Llibre III del Codi civil de Catalunya, relatiu a les persones jurídiques,</w:t>
      </w:r>
      <w:r>
        <w:rPr>
          <w:rFonts w:ascii="Verdana" w:hAnsi="Verdana"/>
          <w:color w:val="222222"/>
          <w:sz w:val="20"/>
          <w:szCs w:val="20"/>
        </w:rPr>
        <w:t xml:space="preserve"> estableix que correspon a la Junta Directiva de l’entitat convocar les assemblees generals de l’associació.</w:t>
      </w: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r>
        <w:rPr>
          <w:rFonts w:ascii="Verdana" w:hAnsi="Verdana"/>
          <w:color w:val="222222"/>
          <w:sz w:val="20"/>
          <w:szCs w:val="20"/>
        </w:rPr>
        <w:t xml:space="preserve">Tot i així, a l’article </w:t>
      </w:r>
      <w:r w:rsidRPr="007C3ABE">
        <w:rPr>
          <w:rFonts w:ascii="Verdana" w:hAnsi="Verdana"/>
          <w:color w:val="222222"/>
          <w:sz w:val="20"/>
          <w:szCs w:val="20"/>
        </w:rPr>
        <w:t>322.3.1.b)</w:t>
      </w:r>
      <w:r>
        <w:rPr>
          <w:rFonts w:ascii="Verdana" w:hAnsi="Verdana"/>
          <w:color w:val="222222"/>
          <w:sz w:val="20"/>
          <w:szCs w:val="20"/>
        </w:rPr>
        <w:t xml:space="preserve"> de la Llei, es reconeix el dret a que un 10% de les persones sòcies puguin demanar la convocatòria d’una assemblea general extraordinària si ho consideren oportú, incloent a la seva petició els punts de l’ordre del dia a tractar.</w:t>
      </w: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r>
        <w:rPr>
          <w:rFonts w:ascii="Verdana" w:hAnsi="Verdana"/>
          <w:color w:val="222222"/>
          <w:sz w:val="20"/>
          <w:szCs w:val="20"/>
        </w:rPr>
        <w:t>En cas de realitzar aquesta sol·licitud, la Junta Directiva està obligada a convocar dita assemblea extraordinària en un termini màxim de 30 dies.</w:t>
      </w:r>
    </w:p>
    <w:p w:rsidR="00EB48CF"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r>
        <w:rPr>
          <w:rFonts w:ascii="Verdana" w:hAnsi="Verdana"/>
          <w:color w:val="222222"/>
          <w:sz w:val="20"/>
          <w:szCs w:val="20"/>
        </w:rPr>
        <w:t>Habitualment, aquest dret de les persones sòcies també queda reflectit al document dels estatuts de l’entitat. Aquesta previsió estatutària pot mantenir el 10% establert a la legislació vigent o millorar-lo. En cap cas, el percentatge d’associats podria ser superior al que disposa la Llei 4/2008.</w:t>
      </w:r>
    </w:p>
    <w:p w:rsidR="00EB48CF" w:rsidRPr="007C3ABE" w:rsidRDefault="00EB48CF" w:rsidP="00EB48CF">
      <w:pPr>
        <w:tabs>
          <w:tab w:val="left" w:pos="708"/>
          <w:tab w:val="left" w:pos="1416"/>
          <w:tab w:val="left" w:pos="2124"/>
          <w:tab w:val="left" w:pos="2832"/>
          <w:tab w:val="left" w:pos="3360"/>
        </w:tabs>
        <w:spacing w:after="120" w:line="360" w:lineRule="auto"/>
        <w:rPr>
          <w:rFonts w:ascii="Verdana" w:hAnsi="Verdana"/>
          <w:color w:val="222222"/>
          <w:sz w:val="20"/>
          <w:szCs w:val="20"/>
        </w:rPr>
      </w:pPr>
    </w:p>
    <w:p w:rsidR="00EB48CF" w:rsidRDefault="00EB48CF" w:rsidP="00EB48CF">
      <w:pPr>
        <w:tabs>
          <w:tab w:val="left" w:pos="708"/>
          <w:tab w:val="left" w:pos="1416"/>
          <w:tab w:val="left" w:pos="2124"/>
          <w:tab w:val="left" w:pos="2832"/>
          <w:tab w:val="left" w:pos="3360"/>
        </w:tabs>
        <w:spacing w:after="120" w:line="360" w:lineRule="auto"/>
        <w:rPr>
          <w:rFonts w:ascii="Verdana" w:hAnsi="Verdana"/>
          <w:b/>
          <w:color w:val="222222"/>
          <w:sz w:val="20"/>
          <w:szCs w:val="20"/>
        </w:rPr>
      </w:pPr>
      <w:r>
        <w:rPr>
          <w:rFonts w:ascii="Verdana" w:hAnsi="Verdana"/>
          <w:b/>
          <w:color w:val="222222"/>
          <w:sz w:val="20"/>
          <w:szCs w:val="20"/>
        </w:rPr>
        <w:t>NORMATIVA</w:t>
      </w:r>
    </w:p>
    <w:p w:rsidR="00EB48CF" w:rsidRPr="00F95C19" w:rsidRDefault="00EB48CF" w:rsidP="00EB48CF">
      <w:pPr>
        <w:tabs>
          <w:tab w:val="left" w:pos="708"/>
          <w:tab w:val="left" w:pos="1416"/>
          <w:tab w:val="left" w:pos="2124"/>
          <w:tab w:val="left" w:pos="2832"/>
          <w:tab w:val="left" w:pos="3360"/>
        </w:tabs>
        <w:spacing w:after="120" w:line="360" w:lineRule="auto"/>
        <w:rPr>
          <w:rFonts w:ascii="Verdana" w:hAnsi="Verdana"/>
          <w:b/>
          <w:color w:val="222222"/>
          <w:sz w:val="20"/>
          <w:szCs w:val="20"/>
        </w:rPr>
      </w:pPr>
      <w:r w:rsidRPr="007C3ABE">
        <w:rPr>
          <w:rFonts w:ascii="Verdana" w:hAnsi="Verdana"/>
          <w:color w:val="222222"/>
          <w:sz w:val="20"/>
          <w:szCs w:val="20"/>
        </w:rPr>
        <w:t>Llei 4/2008,</w:t>
      </w:r>
      <w:r>
        <w:rPr>
          <w:rFonts w:ascii="Verdana" w:hAnsi="Verdana"/>
          <w:b/>
          <w:color w:val="222222"/>
          <w:sz w:val="20"/>
          <w:szCs w:val="20"/>
        </w:rPr>
        <w:t xml:space="preserve"> </w:t>
      </w:r>
      <w:r w:rsidRPr="007C3ABE">
        <w:rPr>
          <w:rFonts w:ascii="Verdana" w:hAnsi="Verdana"/>
          <w:color w:val="222222"/>
          <w:sz w:val="20"/>
          <w:szCs w:val="20"/>
        </w:rPr>
        <w:t>de 24 d’abril del Llibre III del Codi civil de Catalunya, relatiu a les persones jurídiques</w:t>
      </w:r>
      <w:r>
        <w:rPr>
          <w:rFonts w:ascii="Verdana" w:hAnsi="Verdana"/>
          <w:color w:val="222222"/>
          <w:sz w:val="20"/>
          <w:szCs w:val="20"/>
        </w:rPr>
        <w:t xml:space="preserve"> i Estatuts de l’entitat.</w:t>
      </w:r>
    </w:p>
    <w:p w:rsidR="00EB48CF" w:rsidRDefault="00EB48CF" w:rsidP="00EB48CF">
      <w:pPr>
        <w:spacing w:after="120" w:line="360" w:lineRule="auto"/>
        <w:rPr>
          <w:rFonts w:ascii="Verdana" w:hAnsi="Verdana"/>
          <w:color w:val="222222"/>
          <w:sz w:val="20"/>
          <w:szCs w:val="20"/>
        </w:rPr>
      </w:pPr>
    </w:p>
    <w:p w:rsidR="00EB48CF" w:rsidRDefault="00EB48CF" w:rsidP="00EB48CF">
      <w:pPr>
        <w:spacing w:after="120" w:line="360" w:lineRule="auto"/>
        <w:rPr>
          <w:rFonts w:ascii="Verdana" w:hAnsi="Verdana"/>
          <w:color w:val="222222"/>
          <w:sz w:val="20"/>
          <w:szCs w:val="20"/>
        </w:rPr>
      </w:pPr>
    </w:p>
    <w:p w:rsidR="00EB48CF" w:rsidRDefault="00EB48CF" w:rsidP="00EB48CF">
      <w:pPr>
        <w:spacing w:after="120" w:line="360" w:lineRule="auto"/>
        <w:rPr>
          <w:rFonts w:ascii="Verdana" w:hAnsi="Verdana"/>
          <w:color w:val="222222"/>
          <w:sz w:val="20"/>
          <w:szCs w:val="20"/>
        </w:rPr>
      </w:pPr>
    </w:p>
    <w:p w:rsidR="00EB48CF" w:rsidRPr="0064641A" w:rsidRDefault="00EB48CF" w:rsidP="00EB48CF">
      <w:pPr>
        <w:spacing w:after="120" w:line="360" w:lineRule="auto"/>
        <w:rPr>
          <w:rFonts w:ascii="Verdana" w:hAnsi="Verdana"/>
          <w:color w:val="222222"/>
          <w:sz w:val="20"/>
          <w:szCs w:val="20"/>
        </w:rPr>
      </w:pPr>
    </w:p>
    <w:p w:rsidR="00EB48CF" w:rsidRPr="0064641A" w:rsidRDefault="00EB48CF" w:rsidP="00EB48CF">
      <w:pPr>
        <w:spacing w:after="120" w:line="360" w:lineRule="auto"/>
        <w:rPr>
          <w:rFonts w:ascii="Verdana" w:hAnsi="Verdana"/>
          <w:b/>
          <w:color w:val="222222"/>
          <w:sz w:val="20"/>
          <w:szCs w:val="20"/>
        </w:rPr>
      </w:pPr>
    </w:p>
    <w:p w:rsidR="00EB48CF" w:rsidRPr="00A77675" w:rsidRDefault="00EB48CF" w:rsidP="00EB48CF">
      <w:pPr>
        <w:jc w:val="both"/>
        <w:rPr>
          <w:rFonts w:ascii="Arial" w:hAnsi="Arial"/>
          <w:b/>
          <w:color w:val="000000"/>
          <w:sz w:val="20"/>
          <w:szCs w:val="20"/>
        </w:rPr>
      </w:pPr>
    </w:p>
    <w:p w:rsidR="00EB48CF" w:rsidRPr="00804F97" w:rsidRDefault="00EB48CF" w:rsidP="00EB48CF">
      <w:pPr>
        <w:spacing w:after="120" w:line="360" w:lineRule="auto"/>
        <w:rPr>
          <w:rFonts w:ascii="Verdana" w:hAnsi="Verdana"/>
          <w:b/>
          <w:color w:val="222222"/>
          <w:sz w:val="20"/>
          <w:szCs w:val="20"/>
        </w:rPr>
      </w:pPr>
    </w:p>
    <w:p w:rsidR="00EB48CF" w:rsidRPr="00804F97" w:rsidRDefault="00EB48CF" w:rsidP="00EB48CF">
      <w:pPr>
        <w:spacing w:after="120" w:line="360" w:lineRule="auto"/>
        <w:jc w:val="right"/>
        <w:rPr>
          <w:rFonts w:ascii="Verdana" w:hAnsi="Verdana"/>
          <w:color w:val="222222"/>
          <w:sz w:val="20"/>
          <w:szCs w:val="20"/>
        </w:rPr>
      </w:pPr>
    </w:p>
    <w:p w:rsidR="00EB48CF" w:rsidRPr="00804F97" w:rsidRDefault="00EB48CF" w:rsidP="00EB48CF">
      <w:pPr>
        <w:spacing w:after="120" w:line="360" w:lineRule="auto"/>
        <w:rPr>
          <w:rFonts w:ascii="Verdana" w:eastAsia="Times New Roman" w:hAnsi="Verdana"/>
          <w:sz w:val="20"/>
          <w:szCs w:val="20"/>
          <w:lang w:eastAsia="ca-ES"/>
        </w:rPr>
      </w:pPr>
    </w:p>
    <w:p w:rsidR="00EB48CF" w:rsidRPr="00804F97" w:rsidRDefault="00EB48CF" w:rsidP="00EB48CF">
      <w:pPr>
        <w:rPr>
          <w:sz w:val="20"/>
          <w:szCs w:val="20"/>
        </w:rPr>
      </w:pPr>
    </w:p>
    <w:p w:rsidR="00A6617A" w:rsidRDefault="00A6617A">
      <w:bookmarkStart w:id="0" w:name="_GoBack"/>
      <w:bookmarkEnd w:id="0"/>
    </w:p>
    <w:sectPr w:rsidR="00A661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8CF"/>
    <w:rsid w:val="00A6617A"/>
    <w:rsid w:val="00EB48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CAE8D1-83CF-4D3C-8C99-9937C10C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8CF"/>
    <w:rPr>
      <w:rFonts w:ascii="Calibri" w:eastAsia="Calibri" w:hAnsi="Calibri" w:cs="Times New Roman"/>
      <w:lang w:val="ca-ES"/>
    </w:rPr>
  </w:style>
  <w:style w:type="paragraph" w:styleId="Ttulo3">
    <w:name w:val="heading 3"/>
    <w:basedOn w:val="Normal"/>
    <w:link w:val="Ttulo3Car"/>
    <w:uiPriority w:val="9"/>
    <w:qFormat/>
    <w:rsid w:val="00EB48CF"/>
    <w:pPr>
      <w:spacing w:before="100" w:beforeAutospacing="1" w:after="100" w:afterAutospacing="1" w:line="240" w:lineRule="auto"/>
      <w:outlineLvl w:val="2"/>
    </w:pPr>
    <w:rPr>
      <w:rFonts w:ascii="Times New Roman" w:eastAsia="Times New Roman" w:hAnsi="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EB48CF"/>
    <w:rPr>
      <w:rFonts w:ascii="Times New Roman" w:eastAsia="Times New Roman" w:hAnsi="Times New Roman" w:cs="Times New Roman"/>
      <w:b/>
      <w:bCs/>
      <w:sz w:val="27"/>
      <w:szCs w:val="27"/>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AB71C017</Template>
  <TotalTime>0</TotalTime>
  <Pages>2</Pages>
  <Words>359</Words>
  <Characters>1976</Characters>
  <Application>Microsoft Office Word</Application>
  <DocSecurity>0</DocSecurity>
  <Lines>16</Lines>
  <Paragraphs>4</Paragraphs>
  <ScaleCrop>false</ScaleCrop>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Júlia Hinojo Quiñonero</dc:creator>
  <cp:keywords/>
  <dc:description/>
  <cp:lastModifiedBy>Júlia Hinojo Quiñonero</cp:lastModifiedBy>
  <cp:revision>1</cp:revision>
  <dcterms:created xsi:type="dcterms:W3CDTF">2020-01-28T12:13:00Z</dcterms:created>
  <dcterms:modified xsi:type="dcterms:W3CDTF">2020-01-28T12:13:00Z</dcterms:modified>
</cp:coreProperties>
</file>